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Java 语言是跨平台的 正确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Jvm 是跨平台的 错误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因为java 为不同的操作系统准备了不同的JVM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成员变量和局部变量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在内存中的位置不同：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成员变量在堆</w:t>
      </w:r>
      <w:r>
        <w:rPr>
          <w:rFonts w:hint="default" w:ascii="兰亭黑-简" w:hAnsi="兰亭黑-简" w:eastAsia="兰亭黑-简" w:cs="兰亭黑-简"/>
          <w:sz w:val="28"/>
          <w:szCs w:val="28"/>
        </w:rPr>
        <w:t>（heap）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局部变量在栈</w:t>
      </w:r>
      <w:r>
        <w:rPr>
          <w:rFonts w:hint="default" w:ascii="兰亭黑-简" w:hAnsi="兰亭黑-简" w:eastAsia="兰亭黑-简" w:cs="兰亭黑-简"/>
          <w:sz w:val="28"/>
          <w:szCs w:val="28"/>
        </w:rPr>
        <w:t>(stack)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生命周期不同：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成员变量随着对象的创建而存在，随着对象的消失而消失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局部变量随着方法的调用而存在，随着方法调用完毕而消失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成员变量有默认初始化值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局部变量没有默认初始化值必须定义赋值然后才能使用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r>
        <w:drawing>
          <wp:inline distT="0" distB="0" distL="114300" distR="114300">
            <wp:extent cx="5269230" cy="3884295"/>
            <wp:effectExtent l="0" t="0" r="1397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</w:rPr>
      </w:pPr>
      <w:r>
        <w:rPr>
          <w:rFonts w:hint="default"/>
        </w:rPr>
        <w:t xml:space="preserve">集成开发环境IDE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Java 内存的划分</w:t>
      </w:r>
    </w:p>
    <w:p>
      <w:r>
        <w:drawing>
          <wp:inline distT="0" distB="0" distL="114300" distR="114300">
            <wp:extent cx="5274310" cy="42316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3283585"/>
            <wp:effectExtent l="0" t="0" r="12700" b="184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7200"/>
            <wp:effectExtent l="0" t="0" r="1206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408680"/>
            <wp:effectExtent l="0" t="0" r="8890" b="203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bidi w:val="0"/>
        <w:rPr>
          <w:rFonts w:hint="eastAsia"/>
        </w:rPr>
      </w:pPr>
      <w:r>
        <w:rPr>
          <w:rFonts w:hint="default"/>
        </w:rPr>
        <w:t>线程与进程</w:t>
      </w:r>
    </w:p>
    <w:p>
      <w:r>
        <w:drawing>
          <wp:inline distT="0" distB="0" distL="114300" distR="114300">
            <wp:extent cx="5267960" cy="1830070"/>
            <wp:effectExtent l="0" t="0" r="15240" b="241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14855"/>
            <wp:effectExtent l="0" t="0" r="17780" b="171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2640"/>
            <wp:effectExtent l="0" t="0" r="15240" b="1016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t>线程调度</w:t>
      </w:r>
    </w:p>
    <w:p>
      <w:r>
        <w:drawing>
          <wp:inline distT="0" distB="0" distL="114300" distR="114300">
            <wp:extent cx="5269230" cy="1642110"/>
            <wp:effectExtent l="0" t="0" r="1397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4"/>
        <w:bidi w:val="0"/>
      </w:pPr>
      <w:r>
        <w:t>主线程</w:t>
      </w:r>
    </w:p>
    <w:p/>
    <w:p>
      <w:r>
        <w:drawing>
          <wp:inline distT="0" distB="0" distL="114300" distR="114300">
            <wp:extent cx="5267325" cy="2894965"/>
            <wp:effectExtent l="0" t="0" r="15875" b="6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239010"/>
            <wp:effectExtent l="0" t="0" r="20955" b="215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主线程和新建线程同时执行</w:t>
      </w:r>
    </w:p>
    <w:p/>
    <w:p/>
    <w:p/>
    <w:p>
      <w:r>
        <w:drawing>
          <wp:inline distT="0" distB="0" distL="114300" distR="114300">
            <wp:extent cx="5262245" cy="2531110"/>
            <wp:effectExtent l="0" t="0" r="20955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主线程和新建线程争夺cpu执行时间</w:t>
      </w:r>
    </w:p>
    <w:p>
      <w:r>
        <w:drawing>
          <wp:inline distT="0" distB="0" distL="114300" distR="114300">
            <wp:extent cx="5259705" cy="2172970"/>
            <wp:effectExtent l="0" t="0" r="23495" b="1143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多线程内存图解</w:t>
      </w:r>
    </w:p>
    <w:p>
      <w:r>
        <w:drawing>
          <wp:inline distT="0" distB="0" distL="114300" distR="114300">
            <wp:extent cx="5271135" cy="3686810"/>
            <wp:effectExtent l="0" t="0" r="12065" b="215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vertAlign w:val="baseline"/>
        </w:rPr>
      </w:pPr>
      <w:r>
        <w:rPr>
          <w:vertAlign w:val="baseline"/>
        </w:rPr>
        <w:drawing>
          <wp:inline distT="0" distB="0" distL="114300" distR="114300">
            <wp:extent cx="5257165" cy="2113280"/>
            <wp:effectExtent l="0" t="0" r="635" b="203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pStyle w:val="4"/>
        <w:bidi w:val="0"/>
      </w:pPr>
      <w:r>
        <w:t>实现runnable接口和继承Thread的不同</w:t>
      </w:r>
    </w:p>
    <w:p>
      <w:r>
        <w:drawing>
          <wp:inline distT="0" distB="0" distL="114300" distR="114300">
            <wp:extent cx="5264785" cy="2913380"/>
            <wp:effectExtent l="0" t="0" r="18415" b="762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1_4_7_07_内部类的概念与分类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3362960"/>
            <wp:effectExtent l="0" t="0" r="12700" b="152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8"/>
        </w:rPr>
        <w:t xml:space="preserve"> </w:t>
      </w:r>
      <w:r>
        <w:rPr>
          <w:rStyle w:val="8"/>
          <w:lang w:val="en-US" w:eastAsia="zh-CN"/>
        </w:rPr>
        <w:t>P202 1_4_7_08_成员内部类的定义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5111115"/>
            <wp:effectExtent l="0" t="0" r="12065" b="196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14550"/>
            <wp:effectExtent l="0" t="0" r="11430" b="1905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P203 1_4_7_09_成员内部类的使用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3675" cy="2564130"/>
            <wp:effectExtent l="0" t="0" r="9525" b="127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P204 1_4_7_10_内部类的同名变量访问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9865" cy="2870200"/>
            <wp:effectExtent l="0" t="0" r="133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lang w:val="en-US" w:eastAsia="zh-CN"/>
        </w:rPr>
        <w:t>P205 1_4_7_11_局部内部类定义</w:t>
      </w:r>
    </w:p>
    <w:p>
      <w:r>
        <w:drawing>
          <wp:inline distT="0" distB="0" distL="114300" distR="114300">
            <wp:extent cx="5264150" cy="3381375"/>
            <wp:effectExtent l="0" t="0" r="19050" b="222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P206 1_4_7_12_局部内部类的final问题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245" cy="3213100"/>
            <wp:effectExtent l="0" t="0" r="20955" b="1270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P207 1_4_7_13_匿名内部类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5420" cy="3293745"/>
            <wp:effectExtent l="0" t="0" r="17780" b="825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6055" cy="2423160"/>
            <wp:effectExtent l="0" t="0" r="17145" b="1524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P208 1_4_7_14_匿名内部类的注意事项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245" cy="3634105"/>
            <wp:effectExtent l="0" t="0" r="20955" b="234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P209 1_4_7_15_类作为成员变量类型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P210 1_4_7_16_接口作为成员变量类型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P211 1_4_7_17_接口作为方法的参数和或</w:t>
      </w:r>
    </w:p>
    <w:p/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P212 1_4_7_18_发红包案例_分析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01_HashSet集合介绍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3124200"/>
            <wp:effectExtent l="0" t="0" r="10795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02_哈希值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7325" cy="3169285"/>
            <wp:effectExtent l="0" t="0" r="15875" b="571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pStyle w:val="4"/>
        <w:bidi w:val="0"/>
      </w:pPr>
      <w:r>
        <w:rPr>
          <w:lang w:val="en-US" w:eastAsia="zh-CN"/>
        </w:rPr>
        <w:t>03_HashSet集合存储数据的结构（</w:t>
      </w:r>
      <w:r>
        <w:rPr>
          <w:lang w:eastAsia="zh-CN"/>
        </w:rPr>
        <w:t>哈希表结构）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287270"/>
            <wp:effectExtent l="0" t="0" r="11430" b="2413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04_Set集合存储元素不重复的原理</w:t>
      </w:r>
    </w:p>
    <w:p>
      <w:r>
        <w:drawing>
          <wp:inline distT="0" distB="0" distL="114300" distR="114300">
            <wp:extent cx="5262880" cy="2188210"/>
            <wp:effectExtent l="0" t="0" r="20320" b="2159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pStyle w:val="4"/>
        <w:bidi w:val="0"/>
      </w:pPr>
      <w:r>
        <w:rPr>
          <w:lang w:val="en-US" w:eastAsia="zh-CN"/>
        </w:rPr>
        <w:t>1_7_3_01_线程安全问题的概述</w:t>
      </w:r>
    </w:p>
    <w:p/>
    <w:p>
      <w:r>
        <w:drawing>
          <wp:inline distT="0" distB="0" distL="114300" distR="114300">
            <wp:extent cx="5262880" cy="2172970"/>
            <wp:effectExtent l="0" t="0" r="20320" b="1143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1_7_3_02_线程安全问题的代码实现</w:t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1_7_3_03_线程安全问题产生的原理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2250440"/>
            <wp:effectExtent l="0" t="0" r="12700" b="1016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1_7_3_04_解决线程安全问题_同步代码块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2826385"/>
            <wp:effectExtent l="0" t="0" r="10795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1_7_3_05_同步技术的原理</w:t>
      </w:r>
    </w:p>
    <w:p>
      <w:r>
        <w:drawing>
          <wp:inline distT="0" distB="0" distL="114300" distR="114300">
            <wp:extent cx="5267325" cy="3291840"/>
            <wp:effectExtent l="0" t="0" r="15875" b="1016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“同步”和“异步”分别指的是什么？</w:t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spacing w:before="300" w:beforeAutospacing="0" w:line="580" w:lineRule="atLeast"/>
        <w:ind w:left="0" w:firstLine="0"/>
        <w:jc w:val="left"/>
        <w:rPr>
          <w:rFonts w:hint="eastAsia" w:ascii="pingfang sc" w:hAnsi="pingfang sc" w:eastAsia="pingfang sc" w:cs="pingfang sc"/>
          <w:i w:val="0"/>
          <w:caps w:val="0"/>
          <w:color w:val="9EADB6"/>
          <w:spacing w:val="0"/>
          <w:sz w:val="24"/>
          <w:szCs w:val="24"/>
        </w:rPr>
      </w:pP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1_7_3_06_解决线程安全问题_同步方法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1_7_3_07_静态同步方法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1_7_3_08_解决线程安全问题_Lock锁</w:t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1_7_4_01_线程状态概述</w:t>
      </w:r>
      <w:r>
        <w:rPr>
          <w:lang w:eastAsia="zh-CN"/>
        </w:rPr>
        <w:t>-线程的六种状态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880" cy="2099310"/>
            <wp:effectExtent l="0" t="0" r="20320" b="889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1_7_4_02_等待唤醒案例分析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1_7_4_03_等待唤醒案例代码实现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1_7_4_04_Object类中wait带参方法和notif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1_7_4_05_线程间通信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1_7_4_06_等待唤醒机制概述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1_7_4_07_等待唤醒机制需求分析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1_7_4_08_等待唤醒机制代码实现_包子类&amp;包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1_7_4_09_等待唤醒机制代码实现_吃货类&amp;测试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1_7_5_01_线程池的概念和原理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1_7_5_02_线程池的代码实现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1_7_6_01_函数式编程思想概述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1_7_6_02_冗余的Runnable代码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1_7_6_03_编程思想转换&amp;体验Lambda的更优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1_7_6_04_Lambda标准格式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1_7_6_05_Lambda表达式的无参数无返回值的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1_7_6_06_Lambda表达式有参数有返回值的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1_7_6_07_Lambda表达式有参数有返回值的练</w:t>
      </w:r>
    </w:p>
    <w:p>
      <w:pPr>
        <w:rPr>
          <w:vertAlign w:val="baseline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finally代码块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3066415"/>
            <wp:effectExtent l="0" t="0" r="12700" b="698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常见问题列表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1读过什么书？有什么收获？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2工作中遇到过什么难题是如何解决的？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缓存和DB如何保持一致性</w:t>
      </w:r>
    </w:p>
    <w:p>
      <w:pPr>
        <w:rPr>
          <w:rFonts w:hint="default"/>
        </w:rPr>
      </w:pPr>
      <w:r>
        <w:rPr>
          <w:rFonts w:hint="default"/>
        </w:rPr>
        <w:t>Redis 防止击穿？</w:t>
      </w:r>
    </w:p>
    <w:p>
      <w:pPr>
        <w:rPr>
          <w:rFonts w:hint="default"/>
        </w:rPr>
      </w:pPr>
      <w:r>
        <w:rPr>
          <w:rFonts w:hint="default"/>
        </w:rPr>
        <w:t>Spring AOP的原理</w:t>
      </w:r>
    </w:p>
    <w:p>
      <w:pPr>
        <w:rPr>
          <w:rFonts w:hint="default"/>
        </w:rPr>
      </w:pPr>
      <w:r>
        <w:rPr>
          <w:rFonts w:hint="default"/>
        </w:rPr>
        <w:t>Spring IOC 的原理</w:t>
      </w:r>
    </w:p>
    <w:p>
      <w:pPr>
        <w:rPr>
          <w:rFonts w:hint="default"/>
        </w:rPr>
      </w:pPr>
      <w:r>
        <w:rPr>
          <w:rFonts w:hint="default"/>
        </w:rPr>
        <w:t>Redis 的数据类型有哪几种？分别是什么？</w:t>
      </w:r>
    </w:p>
    <w:p>
      <w:pPr>
        <w:rPr>
          <w:rFonts w:hint="default"/>
        </w:rPr>
      </w:pPr>
      <w:r>
        <w:rPr>
          <w:rFonts w:hint="default"/>
        </w:rPr>
        <w:t>为什么要使用RabitMQ ?</w:t>
      </w:r>
    </w:p>
    <w:p>
      <w:pPr>
        <w:rPr>
          <w:rFonts w:hint="default"/>
        </w:rPr>
      </w:pPr>
      <w:r>
        <w:rPr>
          <w:rFonts w:hint="default"/>
        </w:rPr>
        <w:t>错峰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哪一个map 是线程安全的？</w:t>
      </w:r>
    </w:p>
    <w:p>
      <w:pPr>
        <w:rPr>
          <w:rFonts w:hint="default"/>
        </w:rPr>
      </w:pPr>
      <w:r>
        <w:rPr>
          <w:rFonts w:hint="default"/>
        </w:rPr>
        <w:t>Con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熟悉那些排序方法？二叉数排序？</w:t>
      </w:r>
    </w:p>
    <w:p>
      <w:pPr>
        <w:rPr>
          <w:rFonts w:hint="default"/>
        </w:rPr>
      </w:pPr>
      <w:bookmarkStart w:id="0" w:name="_GoBack"/>
      <w:bookmarkEnd w:id="0"/>
    </w:p>
    <w:p>
      <w:pPr>
        <w:rPr>
          <w:rFonts w:hint="default"/>
        </w:rPr>
      </w:pPr>
      <w:r>
        <w:rPr>
          <w:rFonts w:hint="default"/>
        </w:rPr>
        <w:t>三个字段 ？索引优化？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为什么hashmap 要手动初始化长度？</w:t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兰亭黑-简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 sc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FB8D5D"/>
    <w:rsid w:val="155DB575"/>
    <w:rsid w:val="1D3F83FC"/>
    <w:rsid w:val="1EDF7685"/>
    <w:rsid w:val="1F233BF4"/>
    <w:rsid w:val="1FFD94F0"/>
    <w:rsid w:val="2AEBDFF4"/>
    <w:rsid w:val="2FFF35B1"/>
    <w:rsid w:val="37665E59"/>
    <w:rsid w:val="37BFEDEC"/>
    <w:rsid w:val="37FF9406"/>
    <w:rsid w:val="3B2B7BDE"/>
    <w:rsid w:val="3BE3DDEA"/>
    <w:rsid w:val="3BF00AB5"/>
    <w:rsid w:val="3D7DA58A"/>
    <w:rsid w:val="3DBF41F8"/>
    <w:rsid w:val="3DD46E48"/>
    <w:rsid w:val="3DFFCBDD"/>
    <w:rsid w:val="47CB67A8"/>
    <w:rsid w:val="4FCB2222"/>
    <w:rsid w:val="4FF756F1"/>
    <w:rsid w:val="577DCB51"/>
    <w:rsid w:val="596F5F28"/>
    <w:rsid w:val="5BFB5CDB"/>
    <w:rsid w:val="5BFBF9B2"/>
    <w:rsid w:val="5F9ED4B7"/>
    <w:rsid w:val="676F97E0"/>
    <w:rsid w:val="67AF29EB"/>
    <w:rsid w:val="67BED948"/>
    <w:rsid w:val="67EBD2DF"/>
    <w:rsid w:val="68D8457E"/>
    <w:rsid w:val="6ADF6233"/>
    <w:rsid w:val="6B4F4497"/>
    <w:rsid w:val="6D7F5685"/>
    <w:rsid w:val="6DDD62F2"/>
    <w:rsid w:val="6F7B2FA1"/>
    <w:rsid w:val="6F7D12E7"/>
    <w:rsid w:val="6FBFAAB5"/>
    <w:rsid w:val="6FBFB764"/>
    <w:rsid w:val="6FDB3C3D"/>
    <w:rsid w:val="6FFDBFC6"/>
    <w:rsid w:val="73F6C91C"/>
    <w:rsid w:val="76DB8240"/>
    <w:rsid w:val="77BF859D"/>
    <w:rsid w:val="78C6F88F"/>
    <w:rsid w:val="78FDFE20"/>
    <w:rsid w:val="79FFA6A3"/>
    <w:rsid w:val="7AEB1410"/>
    <w:rsid w:val="7BBB9DE9"/>
    <w:rsid w:val="7BBF2C7F"/>
    <w:rsid w:val="7BDDCD05"/>
    <w:rsid w:val="7BFEAA1F"/>
    <w:rsid w:val="7DEFCAE3"/>
    <w:rsid w:val="7DFEDACF"/>
    <w:rsid w:val="7EE7722F"/>
    <w:rsid w:val="7EF9F49D"/>
    <w:rsid w:val="7EFDD68B"/>
    <w:rsid w:val="7F3B4EC7"/>
    <w:rsid w:val="7F87668B"/>
    <w:rsid w:val="7F93782B"/>
    <w:rsid w:val="7FBF9C01"/>
    <w:rsid w:val="7FBFFD8C"/>
    <w:rsid w:val="7FEBEF3B"/>
    <w:rsid w:val="7FEE9AA6"/>
    <w:rsid w:val="7FF7D683"/>
    <w:rsid w:val="7FFD6E67"/>
    <w:rsid w:val="7FFD788C"/>
    <w:rsid w:val="7FFF3D37"/>
    <w:rsid w:val="7FFFA733"/>
    <w:rsid w:val="8D7E5D32"/>
    <w:rsid w:val="9BFF5455"/>
    <w:rsid w:val="9FBBE4CE"/>
    <w:rsid w:val="A169A7D5"/>
    <w:rsid w:val="AABF7D75"/>
    <w:rsid w:val="ADED7224"/>
    <w:rsid w:val="AFEFDB60"/>
    <w:rsid w:val="B3FB064D"/>
    <w:rsid w:val="B6FD1E14"/>
    <w:rsid w:val="B736BD86"/>
    <w:rsid w:val="B79C4D19"/>
    <w:rsid w:val="BCF77B11"/>
    <w:rsid w:val="BDCD7F74"/>
    <w:rsid w:val="BDD3D101"/>
    <w:rsid w:val="BEFFC47C"/>
    <w:rsid w:val="BEFFDF79"/>
    <w:rsid w:val="BF240C55"/>
    <w:rsid w:val="BF7B9DEE"/>
    <w:rsid w:val="BFEFE340"/>
    <w:rsid w:val="C3B680D6"/>
    <w:rsid w:val="CD8F5723"/>
    <w:rsid w:val="CDF166D6"/>
    <w:rsid w:val="CF7F00CA"/>
    <w:rsid w:val="D39EAE5A"/>
    <w:rsid w:val="D46D0495"/>
    <w:rsid w:val="D7DF6CC4"/>
    <w:rsid w:val="DBCD2307"/>
    <w:rsid w:val="DDDE7CA2"/>
    <w:rsid w:val="DDFFDCFD"/>
    <w:rsid w:val="DE5FEC96"/>
    <w:rsid w:val="DF379AD4"/>
    <w:rsid w:val="DF7B1DF5"/>
    <w:rsid w:val="DFED2F2F"/>
    <w:rsid w:val="DFFD2B1E"/>
    <w:rsid w:val="E1F36AA1"/>
    <w:rsid w:val="E9FF3373"/>
    <w:rsid w:val="EBD2CFCA"/>
    <w:rsid w:val="EDFD61CD"/>
    <w:rsid w:val="F05130A4"/>
    <w:rsid w:val="F1BFD7A9"/>
    <w:rsid w:val="F3AF79BE"/>
    <w:rsid w:val="F56FE6BE"/>
    <w:rsid w:val="F6C733C1"/>
    <w:rsid w:val="F6F79A05"/>
    <w:rsid w:val="F7FB8D5D"/>
    <w:rsid w:val="F87E9CF1"/>
    <w:rsid w:val="FABE6C4E"/>
    <w:rsid w:val="FBE7E8B4"/>
    <w:rsid w:val="FBFFD745"/>
    <w:rsid w:val="FD7771C4"/>
    <w:rsid w:val="FDFAE0F8"/>
    <w:rsid w:val="FDFF3D1F"/>
    <w:rsid w:val="FDFF4FB8"/>
    <w:rsid w:val="FE8D9041"/>
    <w:rsid w:val="FE8E50C1"/>
    <w:rsid w:val="FECF155C"/>
    <w:rsid w:val="FEEF1761"/>
    <w:rsid w:val="FEFF57B7"/>
    <w:rsid w:val="FF4F9078"/>
    <w:rsid w:val="FF7B3601"/>
    <w:rsid w:val="FF7DA590"/>
    <w:rsid w:val="FF7E1564"/>
    <w:rsid w:val="FF9DB897"/>
    <w:rsid w:val="FFA6FEB0"/>
    <w:rsid w:val="FFAE87A6"/>
    <w:rsid w:val="FFB95291"/>
    <w:rsid w:val="FFEAA426"/>
    <w:rsid w:val="FFEF7CD2"/>
    <w:rsid w:val="FFF369D0"/>
    <w:rsid w:val="FFF77A4D"/>
    <w:rsid w:val="FFFBF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Char"/>
    <w:link w:val="3"/>
    <w:qFormat/>
    <w:uiPriority w:val="0"/>
    <w:rPr>
      <w:rFonts w:ascii="DejaVu Sans" w:hAnsi="DejaVu Sans" w:eastAsia="方正黑体_GBK"/>
      <w:b/>
      <w:sz w:val="32"/>
    </w:rPr>
  </w:style>
  <w:style w:type="character" w:customStyle="1" w:styleId="8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Office_1.8.2.2861_F1E327BC-269C-435d-A152-05C5408002CA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2020-08-05T06:34:00Z</dcterms:created>
  <dc:creator>edz</dc:creator>
  <cp:lastModifiedBy>edz</cp:lastModifiedBy>
  <dcterms:modified xsi:type="dcterms:W3CDTF">2020-08-11T14:08:59Z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